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479A" w14:textId="5510E5F1" w:rsidR="00D87AA0" w:rsidRPr="003F7ED7" w:rsidRDefault="003F7ED7" w:rsidP="00D87AA0">
      <w:pPr>
        <w:ind w:left="-851" w:right="-99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50BC76" w14:textId="77777777" w:rsidR="00D87AA0" w:rsidRDefault="00D87AA0" w:rsidP="00D87AA0">
      <w:pPr>
        <w:ind w:left="-851" w:right="-99"/>
      </w:pPr>
    </w:p>
    <w:p w14:paraId="194D7DE4" w14:textId="77777777" w:rsidR="00F73E24" w:rsidRPr="00F73E24" w:rsidRDefault="00F73E24" w:rsidP="00F73E24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36"/>
          <w:szCs w:val="36"/>
        </w:rPr>
      </w:pPr>
      <w:r w:rsidRPr="00F73E24">
        <w:rPr>
          <w:rStyle w:val="normaltextrun"/>
          <w:rFonts w:ascii="Calibri" w:hAnsi="Calibri" w:cs="Calibri"/>
          <w:color w:val="000000"/>
          <w:sz w:val="36"/>
          <w:szCs w:val="36"/>
        </w:rPr>
        <w:t>TIETOA TYÖNANTAJALLE KEMIN KAUPUNGIN KESÄTYÖSETELISTÄ 2024</w:t>
      </w:r>
      <w:r w:rsidRPr="00F73E24"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20FBE6DF" w14:textId="77777777" w:rsidR="00F73E24" w:rsidRDefault="00F73E24" w:rsidP="00F73E24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CE36546" w14:textId="2AC17F36" w:rsidR="00F73E24" w:rsidRDefault="00F73E24" w:rsidP="00F73E24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Kesätyöseteliä voi käyttää kemiläisen ammattiopistossa, ammattikorkeakoulussa tai lukiossa opiskelevien (oppilaitoksen kirjoilla, ei valmistu vielä keväällä 2024) ja peruskoulunsa keväällä 2024 päättävän nuoren palkkakustannuksiin.</w:t>
      </w:r>
      <w:r>
        <w:rPr>
          <w:rStyle w:val="eop"/>
          <w:rFonts w:ascii="Calibri" w:hAnsi="Calibri" w:cs="Calibri"/>
          <w:color w:val="000000"/>
        </w:rPr>
        <w:t> </w:t>
      </w:r>
    </w:p>
    <w:p w14:paraId="4DEF71CE" w14:textId="77777777" w:rsidR="00F73E24" w:rsidRDefault="00F73E24" w:rsidP="00F73E24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</w:p>
    <w:p w14:paraId="4AB11947" w14:textId="77777777" w:rsidR="00F73E24" w:rsidRDefault="00F73E24" w:rsidP="00F73E24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- Työaika on vähintään 3 viikkoa ja 6 h/pv ja palkka työpaikan työehtosopimuksen mukainen. Kesätyösetelin arvo työnantajalle kyseiseltä ajalta on 375 euroa. Kesätyöseteliä ei voi laskuttaa, mikäli palkka ei ole työehtosopimuksen mukainen.</w:t>
      </w:r>
      <w:r>
        <w:rPr>
          <w:rStyle w:val="eop"/>
          <w:rFonts w:ascii="Calibri" w:hAnsi="Calibri" w:cs="Calibri"/>
          <w:color w:val="000000"/>
        </w:rPr>
        <w:t> </w:t>
      </w:r>
    </w:p>
    <w:p w14:paraId="07239363" w14:textId="77777777" w:rsidR="00F73E24" w:rsidRDefault="00F73E24" w:rsidP="00F73E24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- Nuori itse hakee kaupungille kesätyöseteliä </w:t>
      </w:r>
      <w:proofErr w:type="spellStart"/>
      <w:r>
        <w:rPr>
          <w:rStyle w:val="normaltextrun"/>
          <w:rFonts w:ascii="Calibri" w:hAnsi="Calibri" w:cs="Calibri"/>
          <w:color w:val="000000"/>
        </w:rPr>
        <w:t>kuntarekryn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kautta. Hakuaika on 29.2.24- 12.4.24</w:t>
      </w:r>
      <w:r>
        <w:rPr>
          <w:rStyle w:val="eop"/>
          <w:rFonts w:ascii="Calibri" w:hAnsi="Calibri" w:cs="Calibri"/>
          <w:color w:val="000000"/>
        </w:rPr>
        <w:t> </w:t>
      </w:r>
    </w:p>
    <w:p w14:paraId="7AD9E13A" w14:textId="3A6C8C76" w:rsidR="00F73E24" w:rsidRDefault="00F73E24" w:rsidP="00F73E24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- Kaupunki tarkistaa, että nuori on oikeutettu ko. seteliin. Nuorelle tulee siitä tieto ja hänen pitää itse hakea seteli Ohjaamolta</w:t>
      </w:r>
      <w:r w:rsidR="006C6D5D">
        <w:rPr>
          <w:rStyle w:val="normaltextrun"/>
          <w:rFonts w:ascii="Calibri" w:hAnsi="Calibri" w:cs="Calibri"/>
          <w:color w:val="000000"/>
        </w:rPr>
        <w:t xml:space="preserve"> (</w:t>
      </w:r>
      <w:proofErr w:type="spellStart"/>
      <w:r w:rsidR="006C6D5D">
        <w:rPr>
          <w:rStyle w:val="normaltextrun"/>
          <w:rFonts w:ascii="Calibri" w:hAnsi="Calibri" w:cs="Calibri"/>
          <w:color w:val="000000"/>
        </w:rPr>
        <w:t>os</w:t>
      </w:r>
      <w:proofErr w:type="spellEnd"/>
      <w:r w:rsidR="006C6D5D">
        <w:rPr>
          <w:rStyle w:val="normaltextrun"/>
          <w:rFonts w:ascii="Calibri" w:hAnsi="Calibri" w:cs="Calibri"/>
          <w:color w:val="000000"/>
        </w:rPr>
        <w:t xml:space="preserve"> Valtakatu </w:t>
      </w:r>
      <w:proofErr w:type="gramStart"/>
      <w:r w:rsidR="006C6D5D">
        <w:rPr>
          <w:rStyle w:val="normaltextrun"/>
          <w:rFonts w:ascii="Calibri" w:hAnsi="Calibri" w:cs="Calibri"/>
          <w:color w:val="000000"/>
        </w:rPr>
        <w:t>11-13</w:t>
      </w:r>
      <w:proofErr w:type="gramEnd"/>
      <w:r w:rsidR="006C6D5D">
        <w:rPr>
          <w:rStyle w:val="normaltextrun"/>
          <w:rFonts w:ascii="Calibri" w:hAnsi="Calibri" w:cs="Calibri"/>
          <w:color w:val="000000"/>
        </w:rPr>
        <w:t>, kävelykadun puolelta Pointin ovesta)</w:t>
      </w:r>
      <w:r>
        <w:rPr>
          <w:rStyle w:val="normaltextrun"/>
          <w:rFonts w:ascii="Calibri" w:hAnsi="Calibri" w:cs="Calibri"/>
          <w:color w:val="000000"/>
        </w:rPr>
        <w:t>. Setelin voi noutaa 13.5-17.5.24 välisenä aikana.</w:t>
      </w:r>
      <w:r>
        <w:rPr>
          <w:rStyle w:val="eop"/>
          <w:rFonts w:ascii="Calibri" w:hAnsi="Calibri" w:cs="Calibri"/>
          <w:color w:val="000000"/>
        </w:rPr>
        <w:t> </w:t>
      </w:r>
    </w:p>
    <w:p w14:paraId="13A26AFB" w14:textId="77777777" w:rsidR="00F73E24" w:rsidRDefault="00F73E24" w:rsidP="00F73E24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- Nuori voi kysyä paikkaa etukäteen, mutta jos yrittäjä aikoo hyödyntää kesätyöseteliä nuoren palkkaamisessa niin kannattaa odottaa, että nuori on saanut setelin ja esittänyt sen yrittäjälle ennen työsopimuksen tekoa.</w:t>
      </w:r>
      <w:r>
        <w:rPr>
          <w:rStyle w:val="eop"/>
          <w:rFonts w:ascii="Calibri" w:hAnsi="Calibri" w:cs="Calibri"/>
          <w:color w:val="000000"/>
        </w:rPr>
        <w:t> </w:t>
      </w:r>
    </w:p>
    <w:p w14:paraId="58EECADE" w14:textId="77777777" w:rsidR="00F73E24" w:rsidRDefault="00F73E24" w:rsidP="00F73E24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- Kesätyösetelin mukana on ohje, jossa kerrotaan miten yrittäjä voi laskuttaa kaupungilta kesätyösetelin arvon.</w:t>
      </w:r>
      <w:r>
        <w:rPr>
          <w:rStyle w:val="eop"/>
          <w:rFonts w:ascii="Calibri" w:hAnsi="Calibri" w:cs="Calibri"/>
          <w:color w:val="000000"/>
        </w:rPr>
        <w:t> </w:t>
      </w:r>
    </w:p>
    <w:p w14:paraId="3BCB6648" w14:textId="77777777" w:rsidR="00F73E24" w:rsidRDefault="00F73E24" w:rsidP="00F73E24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</w:p>
    <w:p w14:paraId="5BE97C84" w14:textId="77777777" w:rsidR="00F73E24" w:rsidRDefault="00F73E24" w:rsidP="00F73E24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Esimerkkilaskelma yli 17 –vuotias ja vanhempi (lähde: palkkalaskuri/elo):</w:t>
      </w:r>
      <w:r>
        <w:rPr>
          <w:rStyle w:val="eop"/>
          <w:rFonts w:ascii="Calibri" w:hAnsi="Calibri" w:cs="Calibri"/>
          <w:color w:val="000000"/>
        </w:rPr>
        <w:t> </w:t>
      </w:r>
    </w:p>
    <w:p w14:paraId="275AB3F0" w14:textId="77777777" w:rsidR="00F73E24" w:rsidRDefault="00F73E24" w:rsidP="00F73E2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Tes:n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mukainen palkka: </w:t>
      </w:r>
      <w:proofErr w:type="gramStart"/>
      <w:r>
        <w:rPr>
          <w:rStyle w:val="normaltextrun"/>
          <w:rFonts w:ascii="Calibri" w:hAnsi="Calibri" w:cs="Calibri"/>
          <w:color w:val="000000"/>
        </w:rPr>
        <w:t>10€</w:t>
      </w:r>
      <w:proofErr w:type="gramEnd"/>
      <w:r>
        <w:rPr>
          <w:rStyle w:val="normaltextrun"/>
          <w:rFonts w:ascii="Calibri" w:hAnsi="Calibri" w:cs="Calibri"/>
          <w:color w:val="000000"/>
        </w:rPr>
        <w:t>/h</w:t>
      </w:r>
      <w:r>
        <w:rPr>
          <w:rStyle w:val="eop"/>
          <w:rFonts w:ascii="Calibri" w:hAnsi="Calibri" w:cs="Calibri"/>
          <w:color w:val="000000"/>
        </w:rPr>
        <w:t> </w:t>
      </w:r>
    </w:p>
    <w:p w14:paraId="5DB5CBD0" w14:textId="77777777" w:rsidR="00F73E24" w:rsidRDefault="00F73E24" w:rsidP="00F73E2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Työaika: 6hx 5pvx 3vk=</w:t>
      </w:r>
      <w:proofErr w:type="gramStart"/>
      <w:r>
        <w:rPr>
          <w:rStyle w:val="normaltextrun"/>
          <w:rFonts w:ascii="Calibri" w:hAnsi="Calibri" w:cs="Calibri"/>
          <w:color w:val="000000"/>
        </w:rPr>
        <w:t>90h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2258CB4C" w14:textId="77777777" w:rsidR="00F73E24" w:rsidRDefault="00F73E24" w:rsidP="00F73E2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Palkka sivukuluineen ja lomarahoineen: n. </w:t>
      </w:r>
      <w:proofErr w:type="gramStart"/>
      <w:r>
        <w:rPr>
          <w:rStyle w:val="normaltextrun"/>
          <w:rFonts w:ascii="Calibri" w:hAnsi="Calibri" w:cs="Calibri"/>
          <w:color w:val="000000"/>
        </w:rPr>
        <w:t>1133€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437BE931" w14:textId="77777777" w:rsidR="00F73E24" w:rsidRDefault="00F73E24" w:rsidP="00F73E2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Kesätyöseteli: -</w:t>
      </w:r>
      <w:proofErr w:type="gramStart"/>
      <w:r>
        <w:rPr>
          <w:rStyle w:val="normaltextrun"/>
          <w:rFonts w:ascii="Calibri" w:hAnsi="Calibri" w:cs="Calibri"/>
          <w:color w:val="000000"/>
        </w:rPr>
        <w:t>375€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03ADDAB1" w14:textId="77777777" w:rsidR="00F73E24" w:rsidRDefault="00F73E24" w:rsidP="00F73E2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Kustannukset yrittäjälle: n. </w:t>
      </w:r>
      <w:proofErr w:type="gramStart"/>
      <w:r>
        <w:rPr>
          <w:rStyle w:val="normaltextrun"/>
          <w:rFonts w:ascii="Calibri" w:hAnsi="Calibri" w:cs="Calibri"/>
          <w:color w:val="000000"/>
        </w:rPr>
        <w:t>758€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3FAB5C44" w14:textId="77777777" w:rsidR="00F73E24" w:rsidRDefault="00F73E24" w:rsidP="00F73E24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12121"/>
        </w:rPr>
        <w:t xml:space="preserve">Esimerkkilaskelma alle </w:t>
      </w:r>
      <w:proofErr w:type="gramStart"/>
      <w:r>
        <w:rPr>
          <w:rStyle w:val="normaltextrun"/>
          <w:rFonts w:ascii="Calibri" w:hAnsi="Calibri" w:cs="Calibri"/>
          <w:color w:val="212121"/>
        </w:rPr>
        <w:t>17 vuotias</w:t>
      </w:r>
      <w:proofErr w:type="gramEnd"/>
      <w:r>
        <w:rPr>
          <w:rStyle w:val="normaltextrun"/>
          <w:rFonts w:ascii="Calibri" w:hAnsi="Calibri" w:cs="Calibri"/>
          <w:color w:val="333333"/>
        </w:rPr>
        <w:t xml:space="preserve"> (lähde: yritystulkki.fi):</w:t>
      </w:r>
      <w:r>
        <w:rPr>
          <w:rStyle w:val="eop"/>
          <w:rFonts w:ascii="Calibri" w:hAnsi="Calibri" w:cs="Calibri"/>
          <w:color w:val="333333"/>
        </w:rPr>
        <w:t> </w:t>
      </w:r>
    </w:p>
    <w:p w14:paraId="2BFF7DBD" w14:textId="77777777" w:rsidR="00F73E24" w:rsidRDefault="00F73E24" w:rsidP="00F73E2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 xml:space="preserve">Peruskoulunsa päättävä nuori on </w:t>
      </w:r>
      <w:proofErr w:type="gramStart"/>
      <w:r>
        <w:rPr>
          <w:rStyle w:val="normaltextrun"/>
          <w:rFonts w:ascii="Calibri" w:hAnsi="Calibri" w:cs="Calibri"/>
          <w:color w:val="333333"/>
        </w:rPr>
        <w:t>15-16</w:t>
      </w:r>
      <w:proofErr w:type="gramEnd"/>
      <w:r>
        <w:rPr>
          <w:rStyle w:val="normaltextrun"/>
          <w:rFonts w:ascii="Calibri" w:hAnsi="Calibri" w:cs="Calibri"/>
          <w:color w:val="333333"/>
        </w:rPr>
        <w:t xml:space="preserve"> vuotias. Työnantajan maksamat sivukulut ovat keskimäärin vain n. 2,3 % </w:t>
      </w:r>
      <w:r>
        <w:rPr>
          <w:rStyle w:val="eop"/>
          <w:rFonts w:ascii="Calibri" w:hAnsi="Calibri" w:cs="Calibri"/>
          <w:color w:val="333333"/>
        </w:rPr>
        <w:t> </w:t>
      </w:r>
    </w:p>
    <w:p w14:paraId="038777C2" w14:textId="77777777" w:rsidR="00F73E24" w:rsidRDefault="00F73E24" w:rsidP="00F73E2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color w:val="212121"/>
        </w:rPr>
        <w:t>Tes:n</w:t>
      </w:r>
      <w:proofErr w:type="spellEnd"/>
      <w:r>
        <w:rPr>
          <w:rStyle w:val="normaltextrun"/>
          <w:rFonts w:ascii="Calibri" w:hAnsi="Calibri" w:cs="Calibri"/>
          <w:color w:val="212121"/>
        </w:rPr>
        <w:t xml:space="preserve"> mukainen tuntipalkka </w:t>
      </w:r>
      <w:proofErr w:type="gramStart"/>
      <w:r>
        <w:rPr>
          <w:rStyle w:val="normaltextrun"/>
          <w:rFonts w:ascii="Calibri" w:hAnsi="Calibri" w:cs="Calibri"/>
          <w:color w:val="212121"/>
        </w:rPr>
        <w:t>8€</w:t>
      </w:r>
      <w:proofErr w:type="gramEnd"/>
      <w:r>
        <w:rPr>
          <w:rStyle w:val="eop"/>
          <w:rFonts w:ascii="Calibri" w:hAnsi="Calibri" w:cs="Calibri"/>
          <w:color w:val="212121"/>
        </w:rPr>
        <w:t> </w:t>
      </w:r>
    </w:p>
    <w:p w14:paraId="7F09F483" w14:textId="77777777" w:rsidR="00F73E24" w:rsidRDefault="00F73E24" w:rsidP="00F73E2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12121"/>
        </w:rPr>
        <w:t xml:space="preserve">Työaika: 6hx 5pvx 3vk= </w:t>
      </w:r>
      <w:proofErr w:type="gramStart"/>
      <w:r>
        <w:rPr>
          <w:rStyle w:val="normaltextrun"/>
          <w:rFonts w:ascii="Calibri" w:hAnsi="Calibri" w:cs="Calibri"/>
          <w:color w:val="212121"/>
        </w:rPr>
        <w:t>90h</w:t>
      </w:r>
      <w:proofErr w:type="gramEnd"/>
      <w:r>
        <w:rPr>
          <w:rStyle w:val="eop"/>
          <w:rFonts w:ascii="Calibri" w:hAnsi="Calibri" w:cs="Calibri"/>
          <w:color w:val="212121"/>
        </w:rPr>
        <w:t> </w:t>
      </w:r>
    </w:p>
    <w:p w14:paraId="3BF637C8" w14:textId="77777777" w:rsidR="00F73E24" w:rsidRDefault="00F73E24" w:rsidP="00F73E2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12121"/>
        </w:rPr>
        <w:t xml:space="preserve">Palkka sivukuluineen: n. </w:t>
      </w:r>
      <w:proofErr w:type="gramStart"/>
      <w:r>
        <w:rPr>
          <w:rStyle w:val="normaltextrun"/>
          <w:rFonts w:ascii="Calibri" w:hAnsi="Calibri" w:cs="Calibri"/>
          <w:color w:val="212121"/>
        </w:rPr>
        <w:t>737€</w:t>
      </w:r>
      <w:proofErr w:type="gramEnd"/>
      <w:r>
        <w:rPr>
          <w:rStyle w:val="eop"/>
          <w:rFonts w:ascii="Calibri" w:hAnsi="Calibri" w:cs="Calibri"/>
          <w:color w:val="212121"/>
        </w:rPr>
        <w:t> </w:t>
      </w:r>
    </w:p>
    <w:p w14:paraId="6FC6C699" w14:textId="77777777" w:rsidR="00F73E24" w:rsidRDefault="00F73E24" w:rsidP="00F73E2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12121"/>
        </w:rPr>
        <w:t xml:space="preserve">Kesätyöseteli - </w:t>
      </w:r>
      <w:proofErr w:type="gramStart"/>
      <w:r>
        <w:rPr>
          <w:rStyle w:val="normaltextrun"/>
          <w:rFonts w:ascii="Calibri" w:hAnsi="Calibri" w:cs="Calibri"/>
          <w:color w:val="212121"/>
        </w:rPr>
        <w:t>375€</w:t>
      </w:r>
      <w:proofErr w:type="gramEnd"/>
      <w:r>
        <w:rPr>
          <w:rStyle w:val="eop"/>
          <w:rFonts w:ascii="Calibri" w:hAnsi="Calibri" w:cs="Calibri"/>
          <w:color w:val="212121"/>
        </w:rPr>
        <w:t> </w:t>
      </w:r>
    </w:p>
    <w:p w14:paraId="37BDDEB5" w14:textId="77777777" w:rsidR="00F73E24" w:rsidRDefault="00F73E24" w:rsidP="00F73E2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12121"/>
        </w:rPr>
        <w:t xml:space="preserve">Kustannukset yrittäjälle: n. </w:t>
      </w:r>
      <w:proofErr w:type="gramStart"/>
      <w:r>
        <w:rPr>
          <w:rStyle w:val="normaltextrun"/>
          <w:rFonts w:ascii="Calibri" w:hAnsi="Calibri" w:cs="Calibri"/>
          <w:color w:val="212121"/>
        </w:rPr>
        <w:t>362€</w:t>
      </w:r>
      <w:proofErr w:type="gramEnd"/>
      <w:r>
        <w:rPr>
          <w:rStyle w:val="eop"/>
          <w:rFonts w:ascii="Calibri" w:hAnsi="Calibri" w:cs="Calibri"/>
          <w:color w:val="212121"/>
        </w:rPr>
        <w:t> </w:t>
      </w:r>
    </w:p>
    <w:p w14:paraId="2B66DC09" w14:textId="77777777" w:rsidR="00F73E24" w:rsidRDefault="00F73E24" w:rsidP="00F73E24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" w:hAnsi="Calibri" w:cs="Calibri"/>
          <w:color w:val="0F0F0F"/>
        </w:rPr>
      </w:pPr>
    </w:p>
    <w:p w14:paraId="0A159ACD" w14:textId="051FAE1A" w:rsidR="00F73E24" w:rsidRDefault="00F73E24" w:rsidP="00F73E24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F0F0F"/>
        </w:rPr>
        <w:t>Työnantajan kulut vaihtelevat toimialoittain ja yrityksen koon mukaan. Sivukulujen prosentit on laskettu keskiarvojen mukaan. Tarkista lopulliset prosentit ja maksut verottajalta, Kelalta, vakuutusyhtiöstäsi ja kyseisen alan työehtosopimuksesta.</w:t>
      </w:r>
      <w:r>
        <w:rPr>
          <w:rStyle w:val="eop"/>
          <w:rFonts w:ascii="Calibri" w:hAnsi="Calibri" w:cs="Calibri"/>
          <w:color w:val="0F0F0F"/>
        </w:rPr>
        <w:t> </w:t>
      </w:r>
    </w:p>
    <w:p w14:paraId="79E0642A" w14:textId="77777777" w:rsidR="00F73E24" w:rsidRDefault="00F73E24" w:rsidP="00F73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33333"/>
        </w:rPr>
        <w:t> </w:t>
      </w:r>
    </w:p>
    <w:p w14:paraId="62491C25" w14:textId="77777777" w:rsidR="00F73E24" w:rsidRDefault="00F73E24" w:rsidP="00D87AA0">
      <w:pPr>
        <w:ind w:left="-851" w:right="-99"/>
      </w:pPr>
    </w:p>
    <w:p w14:paraId="7BB19201" w14:textId="42A997AF" w:rsidR="00507679" w:rsidRPr="00D87AA0" w:rsidRDefault="00507679" w:rsidP="00507679">
      <w:pPr>
        <w:ind w:left="-851" w:right="-99"/>
      </w:pPr>
    </w:p>
    <w:sectPr w:rsidR="00507679" w:rsidRPr="00D87AA0" w:rsidSect="00507679">
      <w:headerReference w:type="default" r:id="rId11"/>
      <w:footerReference w:type="default" r:id="rId12"/>
      <w:pgSz w:w="11900" w:h="16840"/>
      <w:pgMar w:top="1134" w:right="985" w:bottom="1276" w:left="1800" w:header="79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F392" w14:textId="77777777" w:rsidR="00355F03" w:rsidRDefault="00355F03">
      <w:r>
        <w:separator/>
      </w:r>
    </w:p>
  </w:endnote>
  <w:endnote w:type="continuationSeparator" w:id="0">
    <w:p w14:paraId="0E4E6827" w14:textId="77777777" w:rsidR="00355F03" w:rsidRDefault="0035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9089" w14:textId="3A27C53A" w:rsidR="002D5D71" w:rsidRDefault="00706571" w:rsidP="00D87AA0">
    <w:pPr>
      <w:pStyle w:val="Alatunniste"/>
      <w:ind w:left="-1800"/>
    </w:pPr>
    <w:r>
      <w:rPr>
        <w:noProof/>
        <w:szCs w:val="20"/>
        <w:lang w:eastAsia="fi-FI"/>
      </w:rPr>
      <w:drawing>
        <wp:anchor distT="0" distB="0" distL="114300" distR="114300" simplePos="0" relativeHeight="251658240" behindDoc="1" locked="0" layoutInCell="1" allowOverlap="1" wp14:anchorId="0D6F6AB1" wp14:editId="398B9033">
          <wp:simplePos x="0" y="0"/>
          <wp:positionH relativeFrom="column">
            <wp:posOffset>-1143000</wp:posOffset>
          </wp:positionH>
          <wp:positionV relativeFrom="paragraph">
            <wp:posOffset>-1254125</wp:posOffset>
          </wp:positionV>
          <wp:extent cx="7566660" cy="1426845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D508" w14:textId="77777777" w:rsidR="00355F03" w:rsidRDefault="00355F03">
      <w:r>
        <w:separator/>
      </w:r>
    </w:p>
  </w:footnote>
  <w:footnote w:type="continuationSeparator" w:id="0">
    <w:p w14:paraId="0A1AA157" w14:textId="77777777" w:rsidR="00355F03" w:rsidRDefault="0035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B14" w14:textId="77777777" w:rsidR="002D5D71" w:rsidRDefault="002E60AB" w:rsidP="002E60AB">
    <w:pPr>
      <w:pStyle w:val="Yltunniste"/>
      <w:tabs>
        <w:tab w:val="clear" w:pos="4320"/>
        <w:tab w:val="clear" w:pos="8640"/>
        <w:tab w:val="right" w:pos="9115"/>
      </w:tabs>
    </w:pPr>
    <w:r>
      <w:tab/>
      <w:t xml:space="preserve">  </w:t>
    </w:r>
  </w:p>
  <w:p w14:paraId="2F4E89AE" w14:textId="77777777" w:rsidR="002D5D71" w:rsidRDefault="002D5D71" w:rsidP="002D5D71">
    <w:pPr>
      <w:pStyle w:val="Yltunniste"/>
    </w:pPr>
  </w:p>
  <w:p w14:paraId="7304A2C3" w14:textId="10EB2785" w:rsidR="002D5D71" w:rsidRDefault="00706571" w:rsidP="002D5D71">
    <w:pPr>
      <w:pStyle w:val="Yltunniste"/>
    </w:pPr>
    <w:r>
      <w:rPr>
        <w:noProof/>
        <w:szCs w:val="20"/>
        <w:lang w:eastAsia="fi-FI"/>
      </w:rPr>
      <w:drawing>
        <wp:anchor distT="0" distB="0" distL="114300" distR="114300" simplePos="0" relativeHeight="251657216" behindDoc="1" locked="0" layoutInCell="1" allowOverlap="1" wp14:anchorId="7267A69B" wp14:editId="40F4F86C">
          <wp:simplePos x="0" y="0"/>
          <wp:positionH relativeFrom="column">
            <wp:posOffset>-508635</wp:posOffset>
          </wp:positionH>
          <wp:positionV relativeFrom="paragraph">
            <wp:posOffset>-652145</wp:posOffset>
          </wp:positionV>
          <wp:extent cx="1577340" cy="100457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8CA"/>
    <w:multiLevelType w:val="multilevel"/>
    <w:tmpl w:val="ACF0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AF7A70"/>
    <w:multiLevelType w:val="multilevel"/>
    <w:tmpl w:val="C9F8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121D4B"/>
    <w:multiLevelType w:val="hybridMultilevel"/>
    <w:tmpl w:val="759ECFFC"/>
    <w:lvl w:ilvl="0" w:tplc="252C7016">
      <w:start w:val="1"/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245578804">
    <w:abstractNumId w:val="2"/>
  </w:num>
  <w:num w:numId="2" w16cid:durableId="2021812692">
    <w:abstractNumId w:val="0"/>
  </w:num>
  <w:num w:numId="3" w16cid:durableId="67071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71"/>
    <w:rsid w:val="000403F0"/>
    <w:rsid w:val="002D5D71"/>
    <w:rsid w:val="002E60AB"/>
    <w:rsid w:val="00355F03"/>
    <w:rsid w:val="003F7ED7"/>
    <w:rsid w:val="00507679"/>
    <w:rsid w:val="0051278A"/>
    <w:rsid w:val="00600E7E"/>
    <w:rsid w:val="006207B6"/>
    <w:rsid w:val="006C6D5D"/>
    <w:rsid w:val="00706571"/>
    <w:rsid w:val="00753FEF"/>
    <w:rsid w:val="007D65DF"/>
    <w:rsid w:val="008A5BE6"/>
    <w:rsid w:val="009036B0"/>
    <w:rsid w:val="00970980"/>
    <w:rsid w:val="00D87AA0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76B21E"/>
  <w15:chartTrackingRefBased/>
  <w15:docId w15:val="{0C9345A2-05EC-4D37-BFAE-3F3E21CD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2F4DF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rsid w:val="00B47AE1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B47AE1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uiPriority w:val="99"/>
    <w:rsid w:val="002E60AB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7D65DF"/>
    <w:pPr>
      <w:ind w:left="720"/>
      <w:contextualSpacing/>
    </w:pPr>
  </w:style>
  <w:style w:type="paragraph" w:customStyle="1" w:styleId="paragraph">
    <w:name w:val="paragraph"/>
    <w:basedOn w:val="Normaali"/>
    <w:rsid w:val="00F73E24"/>
    <w:pPr>
      <w:spacing w:before="100" w:beforeAutospacing="1" w:after="100" w:afterAutospacing="1"/>
    </w:pPr>
    <w:rPr>
      <w:lang w:eastAsia="fi-FI"/>
    </w:rPr>
  </w:style>
  <w:style w:type="character" w:customStyle="1" w:styleId="normaltextrun">
    <w:name w:val="normaltextrun"/>
    <w:basedOn w:val="Kappaleenoletusfontti"/>
    <w:rsid w:val="00F73E24"/>
  </w:style>
  <w:style w:type="character" w:customStyle="1" w:styleId="eop">
    <w:name w:val="eop"/>
    <w:basedOn w:val="Kappaleenoletusfontti"/>
    <w:rsid w:val="00F7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inikka.Maria\Downloads\Kemi%20kirjepohja%202019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AB6E9021FB444A90BB32E1FC14B9BB" ma:contentTypeVersion="21" ma:contentTypeDescription="Luo uusi asiakirja." ma:contentTypeScope="" ma:versionID="cdd3c83117dee1c568de9a99a5858294">
  <xsd:schema xmlns:xsd="http://www.w3.org/2001/XMLSchema" xmlns:xs="http://www.w3.org/2001/XMLSchema" xmlns:p="http://schemas.microsoft.com/office/2006/metadata/properties" xmlns:ns2="17f1182d-a803-4753-9703-41aa9065d34b" xmlns:ns3="f03b3912-d696-4d3d-a6a4-7b1947305583" targetNamespace="http://schemas.microsoft.com/office/2006/metadata/properties" ma:root="true" ma:fieldsID="776a3424d2956bc96dadb7b2c4d96610" ns2:_="" ns3:_="">
    <xsd:import namespace="17f1182d-a803-4753-9703-41aa9065d34b"/>
    <xsd:import namespace="f03b3912-d696-4d3d-a6a4-7b1947305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2:TaxCatchAll" minOccurs="0"/>
                <xsd:element ref="ns2:j6cc92ece8e4461f921314a572c8f23f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1182d-a803-4753-9703-41aa9065d34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9948104-43d9-437f-a4cd-66eddceaf768}" ma:internalName="TaxCatchAll" ma:readOnly="false" ma:showField="CatchAllData" ma:web="17f1182d-a803-4753-9703-41aa9065d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cc92ece8e4461f921314a572c8f23f" ma:index="12" nillable="true" ma:taxonomy="true" ma:internalName="j6cc92ece8e4461f921314a572c8f23f" ma:taxonomyFieldName="Asiasana" ma:displayName="Asiasana" ma:readOnly="false" ma:default="" ma:fieldId="{36cc92ec-e8e4-461f-9213-14a572c8f23f}" ma:taxonomyMulti="true" ma:sspId="1132a140-cbcc-4b11-b6ac-a687d257ec58" ma:termSetId="0432d3da-be0f-4177-92ef-7ab83f5e66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Jaettu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3912-d696-4d3d-a6a4-7b1947305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f1182d-a803-4753-9703-41aa9065d34b" xsi:nil="true"/>
    <j6cc92ece8e4461f921314a572c8f23f xmlns="17f1182d-a803-4753-9703-41aa9065d34b">
      <Terms xmlns="http://schemas.microsoft.com/office/infopath/2007/PartnerControls"/>
    </j6cc92ece8e4461f921314a572c8f23f>
  </documentManagement>
</p:properties>
</file>

<file path=customXml/itemProps1.xml><?xml version="1.0" encoding="utf-8"?>
<ds:datastoreItem xmlns:ds="http://schemas.openxmlformats.org/officeDocument/2006/customXml" ds:itemID="{52933FB1-FC33-4C90-BF0F-75BC2A1A1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1182d-a803-4753-9703-41aa9065d34b"/>
    <ds:schemaRef ds:uri="f03b3912-d696-4d3d-a6a4-7b1947305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13D28-D537-4980-9926-1A38A8F46C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011A8A-E8C1-44B6-8A16-44BA81CCD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E2A36-EA6C-4E57-BA9C-203B90B5949C}">
  <ds:schemaRefs>
    <ds:schemaRef ds:uri="http://schemas.microsoft.com/office/2006/metadata/properties"/>
    <ds:schemaRef ds:uri="http://schemas.microsoft.com/office/infopath/2007/PartnerControls"/>
    <ds:schemaRef ds:uri="17f1182d-a803-4753-9703-41aa9065d3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Kemi kirjepohja 2019</Template>
  <TotalTime>11</TotalTime>
  <Pages>1</Pages>
  <Words>222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Mainostoimisto Reklaami</Company>
  <LinksUpToDate>false</LinksUpToDate>
  <CharactersWithSpaces>2020</CharactersWithSpaces>
  <SharedDoc>false</SharedDoc>
  <HLinks>
    <vt:vector size="12" baseType="variant">
      <vt:variant>
        <vt:i4>53542964</vt:i4>
      </vt:variant>
      <vt:variant>
        <vt:i4>-1</vt:i4>
      </vt:variant>
      <vt:variant>
        <vt:i4>2049</vt:i4>
      </vt:variant>
      <vt:variant>
        <vt:i4>1</vt:i4>
      </vt:variant>
      <vt:variant>
        <vt:lpwstr>Kemi logo väri</vt:lpwstr>
      </vt:variant>
      <vt:variant>
        <vt:lpwstr/>
      </vt:variant>
      <vt:variant>
        <vt:i4>6946853</vt:i4>
      </vt:variant>
      <vt:variant>
        <vt:i4>-1</vt:i4>
      </vt:variant>
      <vt:variant>
        <vt:i4>2050</vt:i4>
      </vt:variant>
      <vt:variant>
        <vt:i4>1</vt:i4>
      </vt:variant>
      <vt:variant>
        <vt:lpwstr>Kirjelomake alabanneri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Viinikka</dc:creator>
  <cp:keywords/>
  <cp:lastModifiedBy>Maria Viinikka</cp:lastModifiedBy>
  <cp:revision>7</cp:revision>
  <cp:lastPrinted>2019-01-03T09:11:00Z</cp:lastPrinted>
  <dcterms:created xsi:type="dcterms:W3CDTF">2022-02-14T08:53:00Z</dcterms:created>
  <dcterms:modified xsi:type="dcterms:W3CDTF">2024-03-12T07:55:00Z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0x010100CAAB6E9021FB444A90BB32E1FC14B9BB</vt:lpwstr>
  </property>
</Properties>
</file>